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right="1200"/>
        <w:jc w:val="left"/>
        <w:rPr>
          <w:rFonts w:ascii="宋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widowControl/>
        <w:shd w:val="clear" w:color="auto" w:fill="FFFFFF"/>
        <w:ind w:firstLine="640"/>
        <w:jc w:val="center"/>
        <w:rPr>
          <w:rFonts w:ascii="宋体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现场集中培训日程安排</w:t>
      </w:r>
    </w:p>
    <w:tbl>
      <w:tblPr>
        <w:tblStyle w:val="4"/>
        <w:tblW w:w="7931" w:type="dxa"/>
        <w:jc w:val="center"/>
        <w:tblInd w:w="0" w:type="dxa"/>
        <w:tblBorders>
          <w:top w:val="thinThickSmallGap" w:color="auto" w:sz="18" w:space="0"/>
          <w:left w:val="thinThickSmallGap" w:color="auto" w:sz="18" w:space="0"/>
          <w:bottom w:val="thickThinSmallGap" w:color="auto" w:sz="18" w:space="0"/>
          <w:right w:val="thickThin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822"/>
        <w:gridCol w:w="1438"/>
        <w:gridCol w:w="4394"/>
      </w:tblGrid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77" w:type="dxa"/>
            <w:tcBorders>
              <w:top w:val="thinThickSmallGap" w:color="auto" w:sz="18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期</w:t>
            </w:r>
          </w:p>
        </w:tc>
        <w:tc>
          <w:tcPr>
            <w:tcW w:w="822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1438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时间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内容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5月14日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二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报到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5月15日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三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上午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第一章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 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技术简介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8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下午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第一章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 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技术简介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5月16日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四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第二章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技术的数字化信号</w:t>
            </w:r>
          </w:p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第三章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检测系统硬件基本知识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5月17日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五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上午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82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下午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自习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5月18日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六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第四章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技术的盲区和测量误差</w:t>
            </w:r>
          </w:p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第六章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缺陷信号特征和数据评定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5月19日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日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第五章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技术的工艺参数选择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5月20日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一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第七章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TOFD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标准介绍及</w:t>
            </w:r>
            <w:r>
              <w:rPr>
                <w:rFonts w:ascii="宋体" w:hAnsi="宋体" w:cs="宋体"/>
                <w:color w:val="000000"/>
                <w:kern w:val="0"/>
              </w:rPr>
              <w:t>NB/T 47013.10-2015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标准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5月21日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二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专题讲座：工艺、实例讲解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5月22日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三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自习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5月23日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四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数据判读与分析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5月24日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五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数据判读与分析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5月25日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六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分组：应用软件熟悉与数据判读练习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5月26日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日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全天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自习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77" w:type="dxa"/>
            <w:vMerge w:val="restart"/>
            <w:tcBorders>
              <w:top w:val="single" w:color="auto" w:sz="6" w:space="0"/>
              <w:left w:val="thinThickSmallGap" w:color="auto" w:sz="18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5月27日</w:t>
            </w:r>
          </w:p>
        </w:tc>
        <w:tc>
          <w:tcPr>
            <w:tcW w:w="82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一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上午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理论考试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77" w:type="dxa"/>
            <w:vMerge w:val="continue"/>
            <w:tcBorders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82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下午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工艺考试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thinThickSmallGap" w:color="auto" w:sz="18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5月28日</w:t>
            </w:r>
          </w:p>
        </w:tc>
        <w:tc>
          <w:tcPr>
            <w:tcW w:w="822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二</w:t>
            </w:r>
          </w:p>
        </w:tc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上午</w:t>
            </w:r>
          </w:p>
        </w:tc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数据判读与分析考试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359E4"/>
    <w:rsid w:val="00552182"/>
    <w:rsid w:val="007F4430"/>
    <w:rsid w:val="009071AF"/>
    <w:rsid w:val="2EC52F1D"/>
    <w:rsid w:val="6D535020"/>
    <w:rsid w:val="747359E4"/>
    <w:rsid w:val="75D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69</Words>
  <Characters>395</Characters>
  <Lines>3</Lines>
  <Paragraphs>1</Paragraphs>
  <TotalTime>1</TotalTime>
  <ScaleCrop>false</ScaleCrop>
  <LinksUpToDate>false</LinksUpToDate>
  <CharactersWithSpaces>463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2018-11-08T01:41:00Z</dcterms:created>
  <dc:creator>纪梵西 。</dc:creator>
  <cp:lastModifiedBy>纪梵西 。</cp:lastModifiedBy>
  <dcterms:modified xsi:type="dcterms:W3CDTF">2019-04-30T01:20:41Z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